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7" w:rsidRPr="00D43C84" w:rsidRDefault="0070257D" w:rsidP="0070257D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:rsidR="00456B67" w:rsidRPr="00D43C84" w:rsidRDefault="006E0FA1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Д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 xml:space="preserve">иректор департаменту 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 xml:space="preserve">транспорту та міської мобільності 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>міської ра</w:t>
      </w:r>
      <w:r w:rsidR="007C75D8" w:rsidRPr="00D43C84">
        <w:rPr>
          <w:rFonts w:ascii="Times New Roman" w:hAnsi="Times New Roman"/>
          <w:b/>
          <w:sz w:val="28"/>
          <w:szCs w:val="28"/>
          <w:lang w:val="uk-UA"/>
        </w:rPr>
        <w:t>ди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D43C84" w:rsidRDefault="00260220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___</w:t>
      </w:r>
      <w:r w:rsidR="007E15B7">
        <w:rPr>
          <w:rFonts w:ascii="Times New Roman" w:hAnsi="Times New Roman"/>
          <w:b/>
          <w:sz w:val="28"/>
          <w:szCs w:val="28"/>
          <w:lang w:val="uk-UA"/>
        </w:rPr>
        <w:t>______________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>А</w:t>
      </w:r>
      <w:r w:rsidR="007E15B7">
        <w:rPr>
          <w:rFonts w:ascii="Times New Roman" w:hAnsi="Times New Roman"/>
          <w:b/>
          <w:sz w:val="28"/>
          <w:szCs w:val="28"/>
          <w:lang w:val="uk-UA"/>
        </w:rPr>
        <w:t>ндрій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 xml:space="preserve"> СОРОКІН</w:t>
      </w:r>
    </w:p>
    <w:p w:rsidR="00456B67" w:rsidRPr="00D43C84" w:rsidRDefault="00456B67" w:rsidP="00456B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0D5A" w:rsidRPr="00D43C84" w:rsidRDefault="00456B67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План</w:t>
      </w:r>
      <w:r w:rsidR="00140D5A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A61CF2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40D5A" w:rsidRPr="00D43C84" w:rsidRDefault="00A61CF2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департаменту 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>транспорту та міської мобільності</w:t>
      </w:r>
      <w:r w:rsidR="007C75D8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6B67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D43C84" w:rsidRDefault="00456B67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4F3D04" w:rsidRPr="00D43C84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E1CAD" w:rsidRPr="00D43C84">
        <w:rPr>
          <w:rFonts w:ascii="Times New Roman" w:hAnsi="Times New Roman"/>
          <w:b/>
          <w:sz w:val="28"/>
          <w:szCs w:val="28"/>
          <w:lang w:val="uk-UA"/>
        </w:rPr>
        <w:t>2</w:t>
      </w:r>
      <w:r w:rsidR="00BC4082">
        <w:rPr>
          <w:rFonts w:ascii="Times New Roman" w:hAnsi="Times New Roman"/>
          <w:b/>
          <w:sz w:val="28"/>
          <w:szCs w:val="28"/>
          <w:lang w:val="uk-UA"/>
        </w:rPr>
        <w:t>3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56B67" w:rsidRPr="00D43C84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07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1"/>
        <w:gridCol w:w="16"/>
        <w:gridCol w:w="6080"/>
        <w:gridCol w:w="1701"/>
        <w:gridCol w:w="2555"/>
      </w:tblGrid>
      <w:tr w:rsidR="007751BA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ind w:right="-10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№</w:t>
            </w:r>
          </w:p>
          <w:p w:rsidR="007751BA" w:rsidRPr="005B0BF1" w:rsidRDefault="00664F5C" w:rsidP="005B0BF1">
            <w:pPr>
              <w:pStyle w:val="a6"/>
              <w:ind w:right="-10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п/п</w:t>
            </w: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Термін виконання</w:t>
            </w:r>
          </w:p>
        </w:tc>
        <w:tc>
          <w:tcPr>
            <w:tcW w:w="2555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Виконавець</w:t>
            </w:r>
          </w:p>
        </w:tc>
      </w:tr>
      <w:tr w:rsidR="007751BA" w:rsidRPr="005B0BF1" w:rsidTr="005B0BF1">
        <w:tc>
          <w:tcPr>
            <w:tcW w:w="737" w:type="dxa"/>
            <w:gridSpan w:val="2"/>
            <w:vAlign w:val="center"/>
          </w:tcPr>
          <w:p w:rsidR="00B96222" w:rsidRPr="005B0BF1" w:rsidRDefault="00B9622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Підготовка проектів розпоряджень міського голови, рішень виконавчого комітету, рішень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05855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рацівники департаменту</w:t>
            </w:r>
          </w:p>
        </w:tc>
      </w:tr>
      <w:tr w:rsidR="007751BA" w:rsidRPr="005B0BF1" w:rsidTr="005B0BF1">
        <w:tc>
          <w:tcPr>
            <w:tcW w:w="737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Робота із зверненнями громадян, листами підприємств, організацій та установ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05855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рацівники департаменту</w:t>
            </w:r>
          </w:p>
        </w:tc>
      </w:tr>
      <w:tr w:rsidR="00C457F2" w:rsidRPr="005B0BF1" w:rsidTr="005B0BF1">
        <w:tc>
          <w:tcPr>
            <w:tcW w:w="737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</w:pP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Забезпечення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виконання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заходів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Стратегії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3.0 в межах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повноважень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департаменту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Організація стабільної роботи міського пасажирського транспорту, забезпечення потреб мешканців у перевезеннях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Організація та забезпечення безпеки дорожнього руху в місті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Підготовка та організація масових перевезень громадян в </w:t>
            </w:r>
            <w:r w:rsidR="00346CCD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поминальні дні в </w:t>
            </w:r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с. Лука </w:t>
            </w:r>
            <w:proofErr w:type="spellStart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Мелешківська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та </w:t>
            </w: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по вул.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О.Кобилянської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(район </w:t>
            </w:r>
            <w:proofErr w:type="spellStart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П’ятничани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33" w:rsidRPr="005B0BF1" w:rsidRDefault="007E15B7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Транспортне забезпечення заходів, в рамках святкування Дня Європи, Дня міста, Нового року та Різдва Христового, інших загальноміських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664F5C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Реконструкція </w:t>
            </w:r>
            <w:r w:rsidR="0021486F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аеродрому та аеровокзалу </w:t>
            </w:r>
            <w:r w:rsidR="00C457F2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br/>
            </w:r>
            <w:r w:rsidR="0021486F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(з інженерними мережами) </w:t>
            </w:r>
            <w:r w:rsidR="00C457F2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br/>
            </w: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КП «Аеропорт Вінниця»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  <w:tr w:rsidR="00664F5C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Оновлення рухомого складу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  <w:tr w:rsidR="007751BA" w:rsidRPr="0070257D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Облаштування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велодоріжок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на виконання «Програми розвитку велосипедного руху </w:t>
            </w:r>
            <w:r w:rsidR="00D43C84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 Вінницькій міській територіальній громаді на 2021-2023 роки</w:t>
            </w: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7751BA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Торба Я.Р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Черановський Б.О.</w:t>
            </w:r>
          </w:p>
        </w:tc>
      </w:tr>
      <w:tr w:rsidR="007751BA" w:rsidRPr="0070257D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Проведення заходів спрямованих на популяризацію велосипедного</w:t>
            </w:r>
            <w:r w:rsidR="00112CB6"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руху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Торба Я.Р.</w:t>
            </w:r>
          </w:p>
          <w:p w:rsidR="007751BA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Черановський Б.О.</w:t>
            </w:r>
          </w:p>
        </w:tc>
      </w:tr>
      <w:tr w:rsidR="00C457F2" w:rsidRPr="0070257D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Організація проведення перевірок територій Вінницької міської територіальної громади щодо забезпечення безпеки дорожнього руху, належного дотримання правил паркування, зупинки та стоянки транспортних засобів на території Вінницької міської об’єднаної територіальної громад.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spacing w:line="240" w:lineRule="auto"/>
              <w:jc w:val="center"/>
              <w:rPr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7E15B7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Співпраця з органами виконавчої влади, місцевого самоврядування, установами та організаціями при виконанні повноважень відділу паркування департаменту </w:t>
            </w:r>
            <w:r w:rsidR="007E15B7">
              <w:rPr>
                <w:rFonts w:ascii="Times New Roman" w:hAnsi="Times New Roman"/>
                <w:sz w:val="27"/>
                <w:szCs w:val="27"/>
                <w:lang w:val="uk-UA"/>
              </w:rPr>
              <w:t>транспорту та міської мобільності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spacing w:line="240" w:lineRule="auto"/>
              <w:jc w:val="center"/>
              <w:rPr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Участь в обговоренні та узгодженні проектів щодо встановлення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паркувальних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місць на території Вінницької міської територіальної громади, іншої технічної документації з даного питання.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Внесення пропозиції щодо розвитку та поліпшення стану паркування транспортних засобів на території Вінницької міської  територіальної громади, удосконалення правил паркування, зупинки та стоянки на території Вінницької міської об’єднаної територіальної громади.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Виконання заходів міських програм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C457F2" w:rsidRPr="0070257D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Проведення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товарів, робіт та послуг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Уповноважена особа 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Капустіна Л.В.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Перевірка звітності та виконання планів, заходів підпорядкованих департаменту комунальних підприємств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Погодження проектів фінансових планів, штатних розписів, планів використання бюджетних коштів та здійснення господарських операцій підпорядкованих департаменту комунальних підприємств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Розробка проектів паспортів бюджетних програм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Проведення розрахунків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Ведення бухгалтерського обліку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Подання бюджетної, фінансової, податкової, статистичної та іншої звітності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Формування пропозицій до проекту міського бюджету та внесення змін до його річного та помісячного розпису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5B0BF1" w:rsidRPr="005B0BF1" w:rsidTr="005B0BF1">
        <w:tc>
          <w:tcPr>
            <w:tcW w:w="721" w:type="dxa"/>
            <w:vAlign w:val="center"/>
          </w:tcPr>
          <w:p w:rsidR="005B0BF1" w:rsidRPr="005B0BF1" w:rsidRDefault="005B0BF1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5B0BF1" w:rsidRPr="005B0BF1" w:rsidRDefault="005B0BF1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Координація роботи підприємств міського пасажирського транспорту, транспортної інфраструктури та підприємств зв'язку Вінницької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:rsidR="005B0BF1" w:rsidRPr="005B0BF1" w:rsidRDefault="005B0BF1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5B0BF1" w:rsidRPr="005B0BF1" w:rsidRDefault="005B0BF1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</w:tbl>
    <w:p w:rsidR="00462B2A" w:rsidRPr="00D43C84" w:rsidRDefault="00462B2A" w:rsidP="005B0B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462B2A" w:rsidRPr="00D43C84" w:rsidSect="005B0BF1">
      <w:pgSz w:w="11907" w:h="16839" w:code="9"/>
      <w:pgMar w:top="284" w:right="425" w:bottom="284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483"/>
    <w:multiLevelType w:val="hybridMultilevel"/>
    <w:tmpl w:val="CADC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660"/>
    <w:multiLevelType w:val="hybridMultilevel"/>
    <w:tmpl w:val="82D2599A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5308"/>
    <w:multiLevelType w:val="hybridMultilevel"/>
    <w:tmpl w:val="1CAC3D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330352"/>
    <w:multiLevelType w:val="hybridMultilevel"/>
    <w:tmpl w:val="1B920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BBA"/>
    <w:multiLevelType w:val="hybridMultilevel"/>
    <w:tmpl w:val="81CA8B0C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29CE"/>
    <w:multiLevelType w:val="hybridMultilevel"/>
    <w:tmpl w:val="3D6472C2"/>
    <w:lvl w:ilvl="0" w:tplc="FE7EE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3C16"/>
    <w:multiLevelType w:val="hybridMultilevel"/>
    <w:tmpl w:val="9A9AA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92645"/>
    <w:multiLevelType w:val="hybridMultilevel"/>
    <w:tmpl w:val="AE522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15926"/>
    <w:multiLevelType w:val="hybridMultilevel"/>
    <w:tmpl w:val="9008257E"/>
    <w:lvl w:ilvl="0" w:tplc="9BC0A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24E16"/>
    <w:multiLevelType w:val="hybridMultilevel"/>
    <w:tmpl w:val="6298C4E6"/>
    <w:lvl w:ilvl="0" w:tplc="E5AEF6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67"/>
    <w:rsid w:val="00053D38"/>
    <w:rsid w:val="000756DC"/>
    <w:rsid w:val="000772E3"/>
    <w:rsid w:val="00080B0C"/>
    <w:rsid w:val="000B4DA2"/>
    <w:rsid w:val="000B5221"/>
    <w:rsid w:val="000D01DA"/>
    <w:rsid w:val="000E7F33"/>
    <w:rsid w:val="000F5B19"/>
    <w:rsid w:val="000F617D"/>
    <w:rsid w:val="00112CB6"/>
    <w:rsid w:val="00131EDD"/>
    <w:rsid w:val="00135DA2"/>
    <w:rsid w:val="00140D5A"/>
    <w:rsid w:val="001555D9"/>
    <w:rsid w:val="00181A70"/>
    <w:rsid w:val="001B7E56"/>
    <w:rsid w:val="001F0FC8"/>
    <w:rsid w:val="0021486F"/>
    <w:rsid w:val="0025107D"/>
    <w:rsid w:val="00260220"/>
    <w:rsid w:val="002A09FC"/>
    <w:rsid w:val="002A2457"/>
    <w:rsid w:val="002A775D"/>
    <w:rsid w:val="002B112C"/>
    <w:rsid w:val="002E1CAD"/>
    <w:rsid w:val="003340F7"/>
    <w:rsid w:val="00336792"/>
    <w:rsid w:val="00346CCD"/>
    <w:rsid w:val="003B36C1"/>
    <w:rsid w:val="003D295D"/>
    <w:rsid w:val="003F211C"/>
    <w:rsid w:val="003F39E6"/>
    <w:rsid w:val="003F61B9"/>
    <w:rsid w:val="00400765"/>
    <w:rsid w:val="00437259"/>
    <w:rsid w:val="00456B67"/>
    <w:rsid w:val="00462B2A"/>
    <w:rsid w:val="00473434"/>
    <w:rsid w:val="00477AA7"/>
    <w:rsid w:val="004C5913"/>
    <w:rsid w:val="004C684F"/>
    <w:rsid w:val="004D7892"/>
    <w:rsid w:val="004F3D04"/>
    <w:rsid w:val="00535F2E"/>
    <w:rsid w:val="00541DE2"/>
    <w:rsid w:val="005514E5"/>
    <w:rsid w:val="00560818"/>
    <w:rsid w:val="00575423"/>
    <w:rsid w:val="00583982"/>
    <w:rsid w:val="00584FC5"/>
    <w:rsid w:val="005A14F6"/>
    <w:rsid w:val="005B0BF1"/>
    <w:rsid w:val="005B463A"/>
    <w:rsid w:val="005B483E"/>
    <w:rsid w:val="005C07B5"/>
    <w:rsid w:val="005E3B21"/>
    <w:rsid w:val="006252BA"/>
    <w:rsid w:val="00645B8C"/>
    <w:rsid w:val="00664F5C"/>
    <w:rsid w:val="00675FDF"/>
    <w:rsid w:val="00694264"/>
    <w:rsid w:val="006A73B1"/>
    <w:rsid w:val="006D7665"/>
    <w:rsid w:val="006E0FA1"/>
    <w:rsid w:val="006F654F"/>
    <w:rsid w:val="0070161A"/>
    <w:rsid w:val="0070257D"/>
    <w:rsid w:val="00705855"/>
    <w:rsid w:val="007441E2"/>
    <w:rsid w:val="00746F17"/>
    <w:rsid w:val="007554E1"/>
    <w:rsid w:val="00764118"/>
    <w:rsid w:val="007751BA"/>
    <w:rsid w:val="007915A2"/>
    <w:rsid w:val="007B0051"/>
    <w:rsid w:val="007C75D8"/>
    <w:rsid w:val="007E15B7"/>
    <w:rsid w:val="007F0590"/>
    <w:rsid w:val="008330E9"/>
    <w:rsid w:val="00835922"/>
    <w:rsid w:val="00844505"/>
    <w:rsid w:val="00847C97"/>
    <w:rsid w:val="008617EA"/>
    <w:rsid w:val="00864023"/>
    <w:rsid w:val="00873910"/>
    <w:rsid w:val="00874D19"/>
    <w:rsid w:val="008B0F3D"/>
    <w:rsid w:val="008C6F3F"/>
    <w:rsid w:val="008D295D"/>
    <w:rsid w:val="008F56D4"/>
    <w:rsid w:val="00904C0B"/>
    <w:rsid w:val="00953018"/>
    <w:rsid w:val="00992EC2"/>
    <w:rsid w:val="009C0227"/>
    <w:rsid w:val="009C0A04"/>
    <w:rsid w:val="009C49CA"/>
    <w:rsid w:val="009D0EB3"/>
    <w:rsid w:val="009F680A"/>
    <w:rsid w:val="00A07391"/>
    <w:rsid w:val="00A11BB9"/>
    <w:rsid w:val="00A3348F"/>
    <w:rsid w:val="00A44382"/>
    <w:rsid w:val="00A6023A"/>
    <w:rsid w:val="00A61CF2"/>
    <w:rsid w:val="00A65B45"/>
    <w:rsid w:val="00A7406F"/>
    <w:rsid w:val="00A932AB"/>
    <w:rsid w:val="00A945CE"/>
    <w:rsid w:val="00AF6707"/>
    <w:rsid w:val="00B053C9"/>
    <w:rsid w:val="00B44A50"/>
    <w:rsid w:val="00B902BD"/>
    <w:rsid w:val="00B90357"/>
    <w:rsid w:val="00B90F43"/>
    <w:rsid w:val="00B96222"/>
    <w:rsid w:val="00BA0AD8"/>
    <w:rsid w:val="00BA7807"/>
    <w:rsid w:val="00BC4082"/>
    <w:rsid w:val="00BC6409"/>
    <w:rsid w:val="00BF6FB8"/>
    <w:rsid w:val="00BF77D6"/>
    <w:rsid w:val="00C3248F"/>
    <w:rsid w:val="00C457F2"/>
    <w:rsid w:val="00C5206F"/>
    <w:rsid w:val="00C622B3"/>
    <w:rsid w:val="00C767AF"/>
    <w:rsid w:val="00C922C1"/>
    <w:rsid w:val="00CA14E6"/>
    <w:rsid w:val="00CB1C63"/>
    <w:rsid w:val="00CB2069"/>
    <w:rsid w:val="00CB2578"/>
    <w:rsid w:val="00CC087F"/>
    <w:rsid w:val="00CE74BD"/>
    <w:rsid w:val="00D43C84"/>
    <w:rsid w:val="00D461DE"/>
    <w:rsid w:val="00D625FB"/>
    <w:rsid w:val="00D96B90"/>
    <w:rsid w:val="00DA4515"/>
    <w:rsid w:val="00E047DA"/>
    <w:rsid w:val="00E4517A"/>
    <w:rsid w:val="00E72C1E"/>
    <w:rsid w:val="00E94C72"/>
    <w:rsid w:val="00EA5A7B"/>
    <w:rsid w:val="00EB5D03"/>
    <w:rsid w:val="00EC11D7"/>
    <w:rsid w:val="00EC69AF"/>
    <w:rsid w:val="00ED2761"/>
    <w:rsid w:val="00ED6F27"/>
    <w:rsid w:val="00EE124A"/>
    <w:rsid w:val="00EE2ECA"/>
    <w:rsid w:val="00F11E66"/>
    <w:rsid w:val="00F221B0"/>
    <w:rsid w:val="00F35717"/>
    <w:rsid w:val="00F402D6"/>
    <w:rsid w:val="00F41334"/>
    <w:rsid w:val="00F91033"/>
    <w:rsid w:val="00FB790B"/>
    <w:rsid w:val="00FC5EE4"/>
    <w:rsid w:val="00FE4FB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E2AE"/>
  <w15:docId w15:val="{63A00119-9CCE-4E2E-8D00-C79F31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67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517A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5A14F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8C1A-F8C1-402E-8482-1C112FA27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8F3B3-6F54-4D7B-8B9B-28B56F018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926A4-C062-4856-B574-6CF416BF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531C2-3DD7-4B10-8A1E-048E1AD6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Юзькова Ірина Олександрівна</cp:lastModifiedBy>
  <cp:revision>7</cp:revision>
  <cp:lastPrinted>2022-01-18T08:29:00Z</cp:lastPrinted>
  <dcterms:created xsi:type="dcterms:W3CDTF">2022-08-23T13:14:00Z</dcterms:created>
  <dcterms:modified xsi:type="dcterms:W3CDTF">2023-04-19T13:40:00Z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